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B80CF" w14:textId="2123B156" w:rsidR="00C05D28" w:rsidRPr="002E6C91" w:rsidRDefault="00C05D28" w:rsidP="002E6C91">
      <w:r w:rsidRPr="002E6C91">
        <w:t>https://sports.khan.co.kr/news/sk_index.html?art_id=202301251731003</w:t>
      </w:r>
    </w:p>
    <w:p w14:paraId="6A6916B5" w14:textId="2CE161D4" w:rsidR="00C05D28" w:rsidRPr="00C05D28" w:rsidRDefault="00C05D28" w:rsidP="002E6C91"/>
    <w:p w14:paraId="5C991D6E" w14:textId="77777777" w:rsidR="00C05D28" w:rsidRPr="00C05D28" w:rsidRDefault="00C05D28" w:rsidP="002E6C91">
      <w:r w:rsidRPr="00C05D28">
        <w:rPr>
          <w:rFonts w:hint="eastAsia"/>
        </w:rPr>
        <w:t>‘The Globalists’ 미디어 현지화 Iyuno 이현무 대표···“OTT 발전, 하나의 콘텐츠에 몇십 개 번역이 필요한 상황”</w:t>
      </w:r>
    </w:p>
    <w:p w14:paraId="790AF294" w14:textId="77777777" w:rsidR="00C05D28" w:rsidRPr="00C05D28" w:rsidRDefault="00C05D28" w:rsidP="002E6C91">
      <w:r w:rsidRPr="00C05D28">
        <w:rPr>
          <w:rFonts w:hint="eastAsia"/>
        </w:rPr>
        <w:t>손봉</w:t>
      </w:r>
      <w:bookmarkStart w:id="0" w:name="_GoBack"/>
      <w:bookmarkEnd w:id="0"/>
      <w:r w:rsidRPr="00C05D28">
        <w:rPr>
          <w:rFonts w:hint="eastAsia"/>
        </w:rPr>
        <w:t>석 기자 paulsohn@kyunghyang.com</w:t>
      </w:r>
    </w:p>
    <w:p w14:paraId="34090E01" w14:textId="77777777" w:rsidR="00C05D28" w:rsidRPr="00C05D28" w:rsidRDefault="00C05D28" w:rsidP="002E6C91">
      <w:r w:rsidRPr="00C05D28">
        <w:rPr>
          <w:rFonts w:hint="eastAsia"/>
        </w:rPr>
        <w:t>2023.01.25 17:31</w:t>
      </w:r>
    </w:p>
    <w:p w14:paraId="5A6B081D" w14:textId="5D72C0BB" w:rsidR="00C05D28" w:rsidRPr="00C05D28" w:rsidRDefault="00C05D28" w:rsidP="002E6C91"/>
    <w:p w14:paraId="572332E0" w14:textId="77777777" w:rsidR="00C05D28" w:rsidRPr="00C05D28" w:rsidRDefault="00C05D28" w:rsidP="002E6C91">
      <w:r w:rsidRPr="00C05D28">
        <w:rPr>
          <w:rFonts w:hint="eastAsia"/>
        </w:rPr>
        <w:t>아리랑TV</w:t>
      </w:r>
    </w:p>
    <w:p w14:paraId="7C639C41" w14:textId="77777777" w:rsidR="00C05D28" w:rsidRPr="00C05D28" w:rsidRDefault="00C05D28" w:rsidP="002E6C91">
      <w:r w:rsidRPr="00C05D28">
        <w:rPr>
          <w:rFonts w:hint="eastAsia"/>
        </w:rPr>
        <w:t>25일 방송이 된 아리랑TV 특별기획 프로그램 ‘The Globalists’ 17회는 ‘미디어 현지화’의 넘버원, Iyuno 이현무 대표‘편이 방송됐다. 이날 방송 부제는 “OTT 열풍 속, ‘자막 현지화 세계 1위’ 한국기업 IYUNO”으로</w:t>
      </w:r>
    </w:p>
    <w:p w14:paraId="146E6480" w14:textId="1658A10D" w:rsidR="00C05D28" w:rsidRPr="00C05D28" w:rsidRDefault="00C05D28" w:rsidP="002E6C91"/>
    <w:p w14:paraId="6A1231C7" w14:textId="77777777" w:rsidR="00C05D28" w:rsidRPr="00C05D28" w:rsidRDefault="00C05D28" w:rsidP="002E6C91">
      <w:r w:rsidRPr="00C05D28">
        <w:rPr>
          <w:rFonts w:hint="eastAsia"/>
        </w:rPr>
        <w:t>손지애 이화여자대학교 국제대학원 초빙교수의 진행으로 이현무(David Lee) 아이유노(IYUNO) 대표와 함께 OTT의 발전과 더불어 하나의 콘텐츠에 몇십 개의 번역이 필요한 상황과 이에 맞는 프로세스를 마련에 대해 이야기를 나눴다.</w:t>
      </w:r>
    </w:p>
    <w:p w14:paraId="570C90BC" w14:textId="61271E67" w:rsidR="00C05D28" w:rsidRPr="00C05D28" w:rsidRDefault="00C05D28" w:rsidP="002E6C91"/>
    <w:p w14:paraId="1819564A" w14:textId="77777777" w:rsidR="00C05D28" w:rsidRPr="00C05D28" w:rsidRDefault="00C05D28" w:rsidP="002E6C91">
      <w:r w:rsidRPr="00C05D28">
        <w:rPr>
          <w:rFonts w:hint="eastAsia"/>
        </w:rPr>
        <w:t>아이유노는 2002년 설립된 콘텐츠 번역 회사로서, 현재 전 세계 번역 기업 중 유일한 유니콘 기업(기업가치 1조원 이상의 비상장사)이자 넷플릭스, 디즈니 플러스 등 세계적인 OTT회사들의 콘텐츠 번역을 맡고 있는 업체다.</w:t>
      </w:r>
    </w:p>
    <w:p w14:paraId="1F100E21" w14:textId="34C6357A" w:rsidR="00C05D28" w:rsidRPr="00C05D28" w:rsidRDefault="00C05D28" w:rsidP="002E6C91"/>
    <w:p w14:paraId="45FAD923" w14:textId="77777777" w:rsidR="00C05D28" w:rsidRPr="00C05D28" w:rsidRDefault="00C05D28" w:rsidP="002E6C91">
      <w:r w:rsidRPr="00C05D28">
        <w:rPr>
          <w:rFonts w:hint="eastAsia"/>
        </w:rPr>
        <w:t>아이유노 이현무 대표는 손지애 교수가 콘텐츠 번역 시장이 기존에 존재하던 상황에서 아이유노가 세계 1위까지 올라설 수 있었던 비결을 물었다. 이현무 대표는 “글로벌 OTT의 발전에 따라 지금은 하나의 콘텐츠에 몇십 개의 언어 번역이 필요한 상황”이라면서 “단순히 콘텐츠를 번역하는 작업을 넘어, 그것을 대규모로 관리할 수 있는 프로세스를 마련하고, OTT의 입장에서 전 세계에 원스톱으로 콘텐츠를 번역·유통할 수 있는 서비스를 만든 것”이 비결이라고 답했다.</w:t>
      </w:r>
    </w:p>
    <w:p w14:paraId="47A8ED38" w14:textId="501BB8B8" w:rsidR="00C05D28" w:rsidRPr="00C05D28" w:rsidRDefault="00C05D28" w:rsidP="0091024D">
      <w:r w:rsidRPr="00C05D28">
        <w:rPr>
          <w:rFonts w:hint="eastAsia"/>
        </w:rPr>
        <w:br/>
      </w:r>
    </w:p>
    <w:p w14:paraId="36A161F9" w14:textId="77777777" w:rsidR="00C05D28" w:rsidRPr="00C05D28" w:rsidRDefault="00C05D28" w:rsidP="002E6C91">
      <w:r w:rsidRPr="00C05D28">
        <w:rPr>
          <w:rFonts w:hint="eastAsia"/>
        </w:rPr>
        <w:t>이현무 대표는 “K-콘텐츠가 글로벌 시장에 오른 과정 역시 아이유노의 발전에 영향을 미쳤다”고 덧붙였다. 이에 손 교수가 ‘K-콘텐츠와 서양 콘텐츠의 위상을 비교하자면 어떤지’ 묻자, 이 대표는 “일본과 비교했을 때 한국 콘텐츠는 제작 규모가 크고, 창의적인 인재 기반을 갖고 있지만, 할리우드와 비교해보면 여전히 몇십 배의 제작비 차이가 난다”면서 “글로벌 스튜디오들이 K-콘텐츠 제작에 관심을 갖고 있는 지금이 긍정적인 모멘텀이 될 것”이라 전망했다.</w:t>
      </w:r>
    </w:p>
    <w:p w14:paraId="6838651F" w14:textId="528A4535" w:rsidR="00C05D28" w:rsidRPr="00C05D28" w:rsidRDefault="00C05D28" w:rsidP="002E6C91"/>
    <w:p w14:paraId="568C4408" w14:textId="77777777" w:rsidR="00C05D28" w:rsidRPr="00C05D28" w:rsidRDefault="00C05D28" w:rsidP="002E6C91">
      <w:r w:rsidRPr="00C05D28">
        <w:rPr>
          <w:rFonts w:hint="eastAsia"/>
        </w:rPr>
        <w:t>손 교수가 인공지능 번역 등 미래 번역 시장의 모습이 어떻게 변화할지 묻자, 이 대표는 “우리는 이미 AI번역 등을 통해 기존 작업 과정의 30% 정도를 대체하고 있다”면서도 “번역이라는 것은 단순히 의미를 전달하는 것이 아니라 제작자의 의도와 경험을 전달하는 것이기 때문에, 인간만이 할 수 있는 부분은 쉽게 사라지지 않을 것”이라 보았다.</w:t>
      </w:r>
    </w:p>
    <w:p w14:paraId="5E1AC4B7" w14:textId="1D8DDE58" w:rsidR="00C05D28" w:rsidRPr="00C05D28" w:rsidRDefault="00C05D28" w:rsidP="002E6C91"/>
    <w:p w14:paraId="43F98A34" w14:textId="77777777" w:rsidR="00C05D28" w:rsidRPr="00C05D28" w:rsidRDefault="00C05D28" w:rsidP="002E6C91">
      <w:r w:rsidRPr="00C05D28">
        <w:rPr>
          <w:rFonts w:hint="eastAsia"/>
        </w:rPr>
        <w:t>손 교수가 글로벌 업계 1위까지 올라선 경험이 어떤 교훈을 주었는지 묻자, 이 대표는 “우리가 인수했던 기업이 한때는 우리를 인수하려고 제안했던 적도 있었다”면서 “누구나 힘든 시기가 있겠지만, 그럴 때 비용 절감과 구조조정을 생각하기보단, 창의적인 방향으로 미래를 보고 그것에 투자하는 것이 도움이 되었다”고 답했다.</w:t>
      </w:r>
    </w:p>
    <w:p w14:paraId="5737D20B" w14:textId="66979282" w:rsidR="00C05D28" w:rsidRPr="00C05D28" w:rsidRDefault="00C05D28" w:rsidP="002E6C91"/>
    <w:p w14:paraId="1381D215" w14:textId="77777777" w:rsidR="00C05D28" w:rsidRPr="00C05D28" w:rsidRDefault="00C05D28" w:rsidP="002E6C91">
      <w:r w:rsidRPr="00C05D28">
        <w:rPr>
          <w:rFonts w:hint="eastAsia"/>
        </w:rPr>
        <w:t>세계무대에서 활동하고 있는 각계 오피니언 리더들 삶을 통해 대한민국 방향성을 들어보는 아리랑TV의 ‘The Globalists’는 메주 금요일 오후 5시(한국시간)에 전 세계로 방송이 된다.</w:t>
      </w:r>
    </w:p>
    <w:p w14:paraId="1FAA83DF" w14:textId="6A8BE35C" w:rsidR="00C05D28" w:rsidRPr="00C05D28" w:rsidRDefault="00C05D28" w:rsidP="002E6C91"/>
    <w:p w14:paraId="6B91D328" w14:textId="77777777" w:rsidR="00C05D28" w:rsidRPr="00C05D28" w:rsidRDefault="00C05D28" w:rsidP="002E6C91">
      <w:r w:rsidRPr="00C05D28">
        <w:rPr>
          <w:rFonts w:hint="eastAsia"/>
        </w:rPr>
        <w:t>아리랑TV</w:t>
      </w:r>
    </w:p>
    <w:p w14:paraId="545E9ADE" w14:textId="77777777" w:rsidR="00C05D28" w:rsidRPr="00C05D28" w:rsidRDefault="00C05D28" w:rsidP="002E6C91">
      <w:r w:rsidRPr="00C05D28">
        <w:rPr>
          <w:rFonts w:hint="eastAsia"/>
        </w:rPr>
        <w:t>ⓒ 경향신문 &amp; 경향닷컴, 무단 전재 및 재배포 금지</w:t>
      </w:r>
    </w:p>
    <w:p w14:paraId="1CE7E42D" w14:textId="6DC45962" w:rsidR="00BA4C78" w:rsidRPr="002E6C91" w:rsidRDefault="00C05D28" w:rsidP="002E6C91">
      <w:r w:rsidRPr="00C05D28">
        <w:rPr>
          <w:rFonts w:hint="eastAsia"/>
        </w:rPr>
        <w:t>CopyrightⓒThe Kyunghyang Shinmun, All rights reserved.</w:t>
      </w:r>
    </w:p>
    <w:sectPr w:rsidR="00BA4C78" w:rsidRPr="002E6C9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1A4B5" w14:textId="77777777" w:rsidR="000E0259" w:rsidRDefault="000E0259" w:rsidP="0091024D">
      <w:pPr>
        <w:spacing w:after="0" w:line="240" w:lineRule="auto"/>
      </w:pPr>
      <w:r>
        <w:separator/>
      </w:r>
    </w:p>
  </w:endnote>
  <w:endnote w:type="continuationSeparator" w:id="0">
    <w:p w14:paraId="18CBD923" w14:textId="77777777" w:rsidR="000E0259" w:rsidRDefault="000E0259" w:rsidP="00910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D4FBF" w14:textId="77777777" w:rsidR="000E0259" w:rsidRDefault="000E0259" w:rsidP="0091024D">
      <w:pPr>
        <w:spacing w:after="0" w:line="240" w:lineRule="auto"/>
      </w:pPr>
      <w:r>
        <w:separator/>
      </w:r>
    </w:p>
  </w:footnote>
  <w:footnote w:type="continuationSeparator" w:id="0">
    <w:p w14:paraId="764CD600" w14:textId="77777777" w:rsidR="000E0259" w:rsidRDefault="000E0259" w:rsidP="009102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28"/>
    <w:rsid w:val="000E0259"/>
    <w:rsid w:val="002E6C91"/>
    <w:rsid w:val="0040345C"/>
    <w:rsid w:val="0091024D"/>
    <w:rsid w:val="00BA4C78"/>
    <w:rsid w:val="00C05D28"/>
    <w:rsid w:val="00DA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A72D7"/>
  <w15:chartTrackingRefBased/>
  <w15:docId w15:val="{F1797E31-A8F9-4AAC-86BA-29CCED7F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C05D28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C05D28"/>
    <w:rPr>
      <w:rFonts w:ascii="굴림" w:eastAsia="굴림" w:hAnsi="굴림" w:cs="굴림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C05D28"/>
    <w:rPr>
      <w:color w:val="0000FF"/>
      <w:u w:val="single"/>
    </w:rPr>
  </w:style>
  <w:style w:type="character" w:customStyle="1" w:styleId="name">
    <w:name w:val="name"/>
    <w:basedOn w:val="a0"/>
    <w:rsid w:val="00C05D28"/>
  </w:style>
  <w:style w:type="character" w:styleId="a4">
    <w:name w:val="Emphasis"/>
    <w:basedOn w:val="a0"/>
    <w:uiPriority w:val="20"/>
    <w:qFormat/>
    <w:rsid w:val="00C05D28"/>
    <w:rPr>
      <w:i/>
      <w:iCs/>
    </w:rPr>
  </w:style>
  <w:style w:type="paragraph" w:customStyle="1" w:styleId="figurethumb">
    <w:name w:val="figure_thumb"/>
    <w:basedOn w:val="a"/>
    <w:rsid w:val="00C05D2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ntenttext">
    <w:name w:val="content_text"/>
    <w:basedOn w:val="a"/>
    <w:rsid w:val="00C05D2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tcopyright">
    <w:name w:val="art_copyright"/>
    <w:basedOn w:val="a"/>
    <w:rsid w:val="00C05D2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HTML">
    <w:name w:val="HTML Address"/>
    <w:basedOn w:val="a"/>
    <w:link w:val="HTMLChar"/>
    <w:uiPriority w:val="99"/>
    <w:semiHidden/>
    <w:unhideWhenUsed/>
    <w:rsid w:val="00C05D28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i/>
      <w:iCs/>
      <w:kern w:val="0"/>
      <w:sz w:val="24"/>
      <w:szCs w:val="24"/>
    </w:rPr>
  </w:style>
  <w:style w:type="character" w:customStyle="1" w:styleId="HTMLChar">
    <w:name w:val="HTML 주소 Char"/>
    <w:basedOn w:val="a0"/>
    <w:link w:val="HTML"/>
    <w:uiPriority w:val="99"/>
    <w:semiHidden/>
    <w:rsid w:val="00C05D28"/>
    <w:rPr>
      <w:rFonts w:ascii="굴림" w:eastAsia="굴림" w:hAnsi="굴림" w:cs="굴림"/>
      <w:i/>
      <w:iCs/>
      <w:kern w:val="0"/>
      <w:sz w:val="24"/>
      <w:szCs w:val="24"/>
    </w:rPr>
  </w:style>
  <w:style w:type="character" w:styleId="a5">
    <w:name w:val="Strong"/>
    <w:basedOn w:val="a0"/>
    <w:uiPriority w:val="22"/>
    <w:qFormat/>
    <w:rsid w:val="00C05D28"/>
    <w:rPr>
      <w:b/>
      <w:bCs/>
    </w:rPr>
  </w:style>
  <w:style w:type="paragraph" w:styleId="a6">
    <w:name w:val="header"/>
    <w:basedOn w:val="a"/>
    <w:link w:val="Char"/>
    <w:uiPriority w:val="99"/>
    <w:unhideWhenUsed/>
    <w:rsid w:val="0091024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1024D"/>
  </w:style>
  <w:style w:type="paragraph" w:styleId="a7">
    <w:name w:val="footer"/>
    <w:basedOn w:val="a"/>
    <w:link w:val="Char0"/>
    <w:uiPriority w:val="99"/>
    <w:unhideWhenUsed/>
    <w:rsid w:val="009102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910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1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980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dashed" w:sz="6" w:space="23" w:color="AAAAAA"/>
            <w:right w:val="none" w:sz="0" w:space="0" w:color="auto"/>
          </w:divBdr>
          <w:divsChild>
            <w:div w:id="1717240576">
              <w:marLeft w:val="0"/>
              <w:marRight w:val="120"/>
              <w:marTop w:val="0"/>
              <w:marBottom w:val="0"/>
              <w:divBdr>
                <w:top w:val="single" w:sz="6" w:space="0" w:color="345FBB"/>
                <w:left w:val="single" w:sz="6" w:space="0" w:color="345FBB"/>
                <w:bottom w:val="single" w:sz="6" w:space="0" w:color="345FBB"/>
                <w:right w:val="single" w:sz="6" w:space="0" w:color="345FBB"/>
              </w:divBdr>
            </w:div>
            <w:div w:id="7262188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883390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3826">
          <w:marLeft w:val="0"/>
          <w:marRight w:val="0"/>
          <w:marTop w:val="1200"/>
          <w:marBottom w:val="0"/>
          <w:divBdr>
            <w:top w:val="dashed" w:sz="6" w:space="23" w:color="AAAAA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7169">
              <w:marLeft w:val="0"/>
              <w:marRight w:val="120"/>
              <w:marTop w:val="0"/>
              <w:marBottom w:val="0"/>
              <w:divBdr>
                <w:top w:val="single" w:sz="6" w:space="0" w:color="345FBB"/>
                <w:left w:val="single" w:sz="6" w:space="0" w:color="345FBB"/>
                <w:bottom w:val="single" w:sz="6" w:space="0" w:color="345FBB"/>
                <w:right w:val="single" w:sz="6" w:space="0" w:color="345FBB"/>
              </w:divBdr>
            </w:div>
            <w:div w:id="98435649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A</dc:creator>
  <cp:keywords/>
  <dc:description/>
  <cp:lastModifiedBy>user</cp:lastModifiedBy>
  <cp:revision>2</cp:revision>
  <dcterms:created xsi:type="dcterms:W3CDTF">2023-02-16T08:11:00Z</dcterms:created>
  <dcterms:modified xsi:type="dcterms:W3CDTF">2023-02-16T08:11:00Z</dcterms:modified>
</cp:coreProperties>
</file>